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黑体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36"/>
          <w:szCs w:val="36"/>
        </w:rPr>
        <w:t>长兴县中医院</w:t>
      </w:r>
      <w:r>
        <w:rPr>
          <w:rFonts w:hint="eastAsia" w:ascii="仿宋" w:hAnsi="仿宋" w:eastAsia="仿宋" w:cs="黑体"/>
          <w:b/>
          <w:sz w:val="36"/>
          <w:szCs w:val="36"/>
          <w:lang w:val="en-US" w:eastAsia="zh-CN"/>
        </w:rPr>
        <w:t>医共体集团</w:t>
      </w:r>
      <w:r>
        <w:rPr>
          <w:rFonts w:hint="eastAsia" w:ascii="仿宋" w:hAnsi="仿宋" w:eastAsia="仿宋" w:cs="黑体"/>
          <w:b/>
          <w:sz w:val="36"/>
          <w:szCs w:val="36"/>
        </w:rPr>
        <w:t>医疗设备市场征询确认书</w:t>
      </w:r>
    </w:p>
    <w:p>
      <w:pPr>
        <w:jc w:val="center"/>
        <w:rPr>
          <w:rFonts w:ascii="仿宋" w:hAnsi="仿宋" w:eastAsia="仿宋" w:cs="黑体"/>
          <w:b/>
          <w:sz w:val="36"/>
          <w:szCs w:val="36"/>
        </w:rPr>
      </w:pP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产品名称：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产品品牌型号：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产品生产企业：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展会入围价（万元）：</w:t>
      </w:r>
      <w:r>
        <w:rPr>
          <w:rFonts w:ascii="仿宋" w:hAnsi="仿宋" w:eastAsia="仿宋" w:cs="仿宋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确认供应价（万元）：</w:t>
      </w:r>
    </w:p>
    <w:p>
      <w:pPr>
        <w:spacing w:line="48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确认内容：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保修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原厂全保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年限（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/>
          <w:sz w:val="28"/>
          <w:szCs w:val="28"/>
        </w:rPr>
        <w:t>写明出保后保修价格）：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设备使用年限：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配套耗材（如有耗材请写明价格及线上平台代码）：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设备在同类产品中的优势和领先点：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</w:t>
      </w:r>
      <w:r>
        <w:rPr>
          <w:rFonts w:hint="eastAsia" w:ascii="仿宋" w:hAnsi="仿宋" w:eastAsia="仿宋"/>
          <w:sz w:val="28"/>
          <w:szCs w:val="28"/>
        </w:rPr>
        <w:t>详细配置及培训方案：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</w:rPr>
        <w:t>浙江省客户名单（同型号）：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确认人单位和职务：</w:t>
      </w:r>
      <w:r>
        <w:rPr>
          <w:rFonts w:ascii="仿宋" w:hAnsi="仿宋" w:eastAsia="仿宋" w:cs="仿宋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</w:rPr>
        <w:t>确认人签名：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确认人身份证号：</w:t>
      </w:r>
      <w:r>
        <w:rPr>
          <w:rFonts w:ascii="仿宋" w:hAnsi="仿宋" w:eastAsia="仿宋" w:cs="仿宋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确认人联系方式：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确认时间：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2M3ZTJmMWY2NGZmNTUzZWIyNTllYTJkZmE5MGUifQ=="/>
  </w:docVars>
  <w:rsids>
    <w:rsidRoot w:val="711622C7"/>
    <w:rsid w:val="00060AEE"/>
    <w:rsid w:val="000660F5"/>
    <w:rsid w:val="000678E6"/>
    <w:rsid w:val="00080654"/>
    <w:rsid w:val="000D7684"/>
    <w:rsid w:val="00115087"/>
    <w:rsid w:val="00134309"/>
    <w:rsid w:val="0014128E"/>
    <w:rsid w:val="00170766"/>
    <w:rsid w:val="001F76F2"/>
    <w:rsid w:val="00226E23"/>
    <w:rsid w:val="002648FD"/>
    <w:rsid w:val="002867E3"/>
    <w:rsid w:val="0028783E"/>
    <w:rsid w:val="002B4E43"/>
    <w:rsid w:val="002C247D"/>
    <w:rsid w:val="002F5A16"/>
    <w:rsid w:val="00334190"/>
    <w:rsid w:val="003368A3"/>
    <w:rsid w:val="00381B78"/>
    <w:rsid w:val="00381D8F"/>
    <w:rsid w:val="003A7CFE"/>
    <w:rsid w:val="00400044"/>
    <w:rsid w:val="00466FB9"/>
    <w:rsid w:val="00477625"/>
    <w:rsid w:val="00515828"/>
    <w:rsid w:val="005414DB"/>
    <w:rsid w:val="005441B0"/>
    <w:rsid w:val="005B3823"/>
    <w:rsid w:val="005F2772"/>
    <w:rsid w:val="00677D5B"/>
    <w:rsid w:val="006843FA"/>
    <w:rsid w:val="006B3B07"/>
    <w:rsid w:val="006E7B03"/>
    <w:rsid w:val="00731B4C"/>
    <w:rsid w:val="00735C4D"/>
    <w:rsid w:val="00736908"/>
    <w:rsid w:val="00753240"/>
    <w:rsid w:val="007E4AC6"/>
    <w:rsid w:val="00801674"/>
    <w:rsid w:val="00804B71"/>
    <w:rsid w:val="008553FD"/>
    <w:rsid w:val="008A0DF1"/>
    <w:rsid w:val="008A59DE"/>
    <w:rsid w:val="008E2FC9"/>
    <w:rsid w:val="008F3568"/>
    <w:rsid w:val="00933D22"/>
    <w:rsid w:val="0095182E"/>
    <w:rsid w:val="0097447F"/>
    <w:rsid w:val="00974764"/>
    <w:rsid w:val="00992B9E"/>
    <w:rsid w:val="009930FA"/>
    <w:rsid w:val="009A176D"/>
    <w:rsid w:val="009E2BC7"/>
    <w:rsid w:val="009F08F9"/>
    <w:rsid w:val="00A30BC6"/>
    <w:rsid w:val="00A3165D"/>
    <w:rsid w:val="00A46ECE"/>
    <w:rsid w:val="00AC5E97"/>
    <w:rsid w:val="00AD5E5D"/>
    <w:rsid w:val="00B0008E"/>
    <w:rsid w:val="00B420DF"/>
    <w:rsid w:val="00B62E0D"/>
    <w:rsid w:val="00B81B92"/>
    <w:rsid w:val="00BC408C"/>
    <w:rsid w:val="00BF41F9"/>
    <w:rsid w:val="00C3700F"/>
    <w:rsid w:val="00C612D6"/>
    <w:rsid w:val="00C65101"/>
    <w:rsid w:val="00CA7FA8"/>
    <w:rsid w:val="00CE0BE3"/>
    <w:rsid w:val="00CE103A"/>
    <w:rsid w:val="00D138DC"/>
    <w:rsid w:val="00D5462C"/>
    <w:rsid w:val="00D5480F"/>
    <w:rsid w:val="00D64993"/>
    <w:rsid w:val="00DB0CC7"/>
    <w:rsid w:val="00DB3BD1"/>
    <w:rsid w:val="00DD4F06"/>
    <w:rsid w:val="00E014F5"/>
    <w:rsid w:val="00E10410"/>
    <w:rsid w:val="00E40D58"/>
    <w:rsid w:val="00E439A7"/>
    <w:rsid w:val="00E54B22"/>
    <w:rsid w:val="00E86277"/>
    <w:rsid w:val="00EB29D2"/>
    <w:rsid w:val="00EB65A9"/>
    <w:rsid w:val="00EC2597"/>
    <w:rsid w:val="00EF72E7"/>
    <w:rsid w:val="00F77A3C"/>
    <w:rsid w:val="00F77F59"/>
    <w:rsid w:val="00FF2B3E"/>
    <w:rsid w:val="17E55BBA"/>
    <w:rsid w:val="1E367415"/>
    <w:rsid w:val="206E24F7"/>
    <w:rsid w:val="2AF5734B"/>
    <w:rsid w:val="3A2547F8"/>
    <w:rsid w:val="49745E50"/>
    <w:rsid w:val="5A2C2FA2"/>
    <w:rsid w:val="711622C7"/>
    <w:rsid w:val="78E5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sz w:val="18"/>
      <w:szCs w:val="18"/>
    </w:rPr>
  </w:style>
  <w:style w:type="character" w:customStyle="1" w:styleId="5">
    <w:name w:val="Balloon Text Char"/>
    <w:basedOn w:val="4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200</Words>
  <Characters>206</Characters>
  <Lines>0</Lines>
  <Paragraphs>0</Paragraphs>
  <TotalTime>207</TotalTime>
  <ScaleCrop>false</ScaleCrop>
  <LinksUpToDate>false</LinksUpToDate>
  <CharactersWithSpaces>277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2019-04-29T01:40:00Z</dcterms:created>
  <dc:creator>chlwi</dc:creator>
  <cp:lastModifiedBy>Administrator</cp:lastModifiedBy>
  <cp:lastPrinted>2021-07-28T08:38:00Z</cp:lastPrinted>
  <dcterms:modified xsi:type="dcterms:W3CDTF">2024-06-19T01:38:11Z</dcterms:modified>
  <dc:title>第32届浙江国际科研、医疗仪器设备展览会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76BE973B56AE422381E2902F8D665F87_13</vt:lpwstr>
  </property>
</Properties>
</file>